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9407F" w14:textId="77777777" w:rsidR="00A5182D" w:rsidRDefault="008A3CB9">
      <w:pPr>
        <w:spacing w:before="80"/>
        <w:ind w:left="100"/>
        <w:rPr>
          <w:rFonts w:ascii="Cambria"/>
          <w:sz w:val="24"/>
        </w:rPr>
      </w:pPr>
      <w:r>
        <w:rPr>
          <w:rFonts w:ascii="Cambria"/>
          <w:color w:val="365F91"/>
          <w:spacing w:val="-7"/>
          <w:sz w:val="24"/>
        </w:rPr>
        <w:t>Bioinformatics</w:t>
      </w:r>
      <w:r>
        <w:rPr>
          <w:rFonts w:ascii="Cambria"/>
          <w:color w:val="365F91"/>
          <w:spacing w:val="-11"/>
          <w:sz w:val="24"/>
        </w:rPr>
        <w:t xml:space="preserve"> </w:t>
      </w:r>
      <w:r>
        <w:rPr>
          <w:rFonts w:ascii="Cambria"/>
          <w:color w:val="365F91"/>
          <w:spacing w:val="-6"/>
          <w:sz w:val="24"/>
        </w:rPr>
        <w:t>for</w:t>
      </w:r>
      <w:r>
        <w:rPr>
          <w:rFonts w:ascii="Cambria"/>
          <w:color w:val="365F91"/>
          <w:spacing w:val="-11"/>
          <w:sz w:val="24"/>
        </w:rPr>
        <w:t xml:space="preserve"> </w:t>
      </w:r>
      <w:r>
        <w:rPr>
          <w:rFonts w:ascii="Cambria"/>
          <w:color w:val="365F91"/>
          <w:spacing w:val="-6"/>
          <w:sz w:val="24"/>
        </w:rPr>
        <w:t>Biologists</w:t>
      </w:r>
      <w:r>
        <w:rPr>
          <w:rFonts w:ascii="Cambria"/>
          <w:color w:val="365F91"/>
          <w:spacing w:val="-15"/>
          <w:sz w:val="24"/>
        </w:rPr>
        <w:t xml:space="preserve"> </w:t>
      </w:r>
      <w:r>
        <w:rPr>
          <w:rFonts w:ascii="Cambria"/>
          <w:color w:val="365F91"/>
          <w:spacing w:val="-6"/>
          <w:sz w:val="24"/>
        </w:rPr>
        <w:t>-</w:t>
      </w:r>
      <w:r>
        <w:rPr>
          <w:rFonts w:ascii="Cambria"/>
          <w:color w:val="365F91"/>
          <w:spacing w:val="-15"/>
          <w:sz w:val="24"/>
        </w:rPr>
        <w:t xml:space="preserve"> </w:t>
      </w:r>
      <w:r>
        <w:rPr>
          <w:rFonts w:ascii="Cambria"/>
          <w:color w:val="365F91"/>
          <w:spacing w:val="-6"/>
          <w:sz w:val="24"/>
        </w:rPr>
        <w:t>Spring</w:t>
      </w:r>
      <w:r>
        <w:rPr>
          <w:rFonts w:ascii="Cambria"/>
          <w:color w:val="365F91"/>
          <w:spacing w:val="-15"/>
          <w:sz w:val="24"/>
        </w:rPr>
        <w:t xml:space="preserve"> </w:t>
      </w:r>
      <w:r>
        <w:rPr>
          <w:rFonts w:ascii="Cambria"/>
          <w:color w:val="365F91"/>
          <w:spacing w:val="-6"/>
          <w:sz w:val="24"/>
        </w:rPr>
        <w:t>2021</w:t>
      </w:r>
    </w:p>
    <w:p w14:paraId="549BEA01" w14:textId="77777777" w:rsidR="00A5182D" w:rsidRDefault="008A3CB9">
      <w:pPr>
        <w:pStyle w:val="Title"/>
      </w:pPr>
      <w:r>
        <w:t>Study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1.</w:t>
      </w:r>
    </w:p>
    <w:p w14:paraId="7C6D0618" w14:textId="77777777" w:rsidR="00A5182D" w:rsidRDefault="00A5182D">
      <w:pPr>
        <w:pStyle w:val="BodyText"/>
        <w:spacing w:before="4"/>
        <w:rPr>
          <w:b/>
          <w:sz w:val="34"/>
        </w:rPr>
      </w:pPr>
    </w:p>
    <w:p w14:paraId="7D8FCFD6" w14:textId="77777777" w:rsidR="00A5182D" w:rsidRDefault="008A3CB9">
      <w:pPr>
        <w:pStyle w:val="ListParagraph"/>
        <w:numPr>
          <w:ilvl w:val="0"/>
          <w:numId w:val="4"/>
        </w:numPr>
        <w:tabs>
          <w:tab w:val="left" w:pos="1274"/>
        </w:tabs>
        <w:ind w:hanging="361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protein?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species is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from?</w:t>
      </w:r>
    </w:p>
    <w:p w14:paraId="11252E2B" w14:textId="77777777" w:rsidR="00A5182D" w:rsidRDefault="00A5182D">
      <w:pPr>
        <w:pStyle w:val="BodyText"/>
      </w:pPr>
    </w:p>
    <w:p w14:paraId="5A68F0F9" w14:textId="77777777" w:rsidR="00A5182D" w:rsidRDefault="008A3CB9">
      <w:pPr>
        <w:spacing w:before="186" w:line="264" w:lineRule="auto"/>
        <w:ind w:left="107" w:right="3910"/>
        <w:jc w:val="both"/>
        <w:rPr>
          <w:rFonts w:ascii="Courier New"/>
          <w:sz w:val="16"/>
        </w:rPr>
      </w:pPr>
      <w:r>
        <w:rPr>
          <w:rFonts w:ascii="Courier New"/>
          <w:w w:val="95"/>
          <w:sz w:val="16"/>
        </w:rPr>
        <w:t>MAQNDSQEFAELWEKNLIIQPPGGGSCWDIINDEEYLPGSFDPNFFENVLEEQPQPSTLP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PTSTVPETSDYPGDHGFRLRFPQSGTAKSVTCTYSPDLNKLFCQLAKTCPVQMVVDVAPP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QGSVVRATAIYKKSEHVAEVVRRCPHHERTPDGDNLAPAGHLIRVEGNQRANYREDNITL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RHSVFVPYEAPQLGAEWTTVLLNYMCNSSCMGGMNRRPILTIITLETQEGQLLGRRSFEV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RVCACPGRDRKTEESNFKKDQETKTMAKTTTGTKRSLVKESSSATLRPEGSKKAKGSSSD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w w:val="95"/>
          <w:sz w:val="16"/>
        </w:rPr>
        <w:t>EEIFTLQVRGRE</w:t>
      </w:r>
      <w:r>
        <w:rPr>
          <w:rFonts w:ascii="Courier New"/>
          <w:w w:val="95"/>
          <w:sz w:val="16"/>
        </w:rPr>
        <w:t>RYEILKKLNDSLELSDVVPASDAEKYRQKFMTKNKKENRESSEPKQGK</w:t>
      </w:r>
      <w:r>
        <w:rPr>
          <w:rFonts w:ascii="Courier New"/>
          <w:spacing w:val="1"/>
          <w:w w:val="95"/>
          <w:sz w:val="16"/>
        </w:rPr>
        <w:t xml:space="preserve"> </w:t>
      </w:r>
      <w:r>
        <w:rPr>
          <w:rFonts w:ascii="Courier New"/>
          <w:sz w:val="16"/>
        </w:rPr>
        <w:t>KLMVKDEGRSDSD</w:t>
      </w:r>
    </w:p>
    <w:p w14:paraId="06F179FF" w14:textId="77777777" w:rsidR="00A5182D" w:rsidRDefault="00A5182D">
      <w:pPr>
        <w:pStyle w:val="BodyText"/>
        <w:rPr>
          <w:rFonts w:ascii="Courier New"/>
          <w:sz w:val="18"/>
        </w:rPr>
      </w:pPr>
    </w:p>
    <w:p w14:paraId="78E1D093" w14:textId="77777777" w:rsidR="00A5182D" w:rsidRDefault="00A5182D">
      <w:pPr>
        <w:pStyle w:val="BodyText"/>
        <w:spacing w:before="2"/>
        <w:rPr>
          <w:rFonts w:ascii="Courier New"/>
          <w:sz w:val="25"/>
        </w:rPr>
      </w:pPr>
    </w:p>
    <w:p w14:paraId="0A0B864D" w14:textId="77777777" w:rsidR="00A5182D" w:rsidRDefault="008A3CB9">
      <w:pPr>
        <w:pStyle w:val="ListParagraph"/>
        <w:numPr>
          <w:ilvl w:val="0"/>
          <w:numId w:val="4"/>
        </w:numPr>
        <w:tabs>
          <w:tab w:val="left" w:pos="461"/>
        </w:tabs>
        <w:ind w:left="460" w:hanging="361"/>
        <w:jc w:val="left"/>
      </w:pPr>
      <w:r>
        <w:t>What</w:t>
      </w:r>
      <w:r>
        <w:rPr>
          <w:spacing w:val="-2"/>
        </w:rPr>
        <w:t xml:space="preserve"> </w:t>
      </w:r>
      <w:r>
        <w:t>species 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UNIPROT</w:t>
      </w:r>
      <w:r>
        <w:rPr>
          <w:spacing w:val="-2"/>
        </w:rPr>
        <w:t xml:space="preserve"> </w:t>
      </w:r>
      <w:r>
        <w:t>accession</w:t>
      </w:r>
      <w:r>
        <w:rPr>
          <w:spacing w:val="-1"/>
        </w:rPr>
        <w:t xml:space="preserve"> </w:t>
      </w:r>
      <w:r>
        <w:t>P79734</w:t>
      </w:r>
      <w:r>
        <w:rPr>
          <w:spacing w:val="-7"/>
        </w:rPr>
        <w:t xml:space="preserve"> </w:t>
      </w:r>
      <w:r>
        <w:t>from?</w:t>
      </w:r>
    </w:p>
    <w:p w14:paraId="772BE4DA" w14:textId="77777777" w:rsidR="00A5182D" w:rsidRDefault="00A5182D">
      <w:pPr>
        <w:pStyle w:val="BodyText"/>
        <w:spacing w:before="4"/>
        <w:rPr>
          <w:sz w:val="25"/>
        </w:rPr>
      </w:pPr>
    </w:p>
    <w:p w14:paraId="69F777D4" w14:textId="77777777" w:rsidR="00A5182D" w:rsidRDefault="008A3CB9">
      <w:pPr>
        <w:pStyle w:val="ListParagraph"/>
        <w:numPr>
          <w:ilvl w:val="0"/>
          <w:numId w:val="4"/>
        </w:numPr>
        <w:tabs>
          <w:tab w:val="left" w:pos="461"/>
        </w:tabs>
        <w:ind w:left="460" w:hanging="361"/>
        <w:jc w:val="left"/>
      </w:pPr>
      <w:r>
        <w:t>Build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(species)</w:t>
      </w:r>
      <w:r>
        <w:rPr>
          <w:spacing w:val="-1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(tax</w:t>
      </w:r>
      <w:r>
        <w:rPr>
          <w:spacing w:val="-2"/>
        </w:rPr>
        <w:t xml:space="preserve"> </w:t>
      </w:r>
      <w:r>
        <w:t>ids:</w:t>
      </w:r>
      <w:r>
        <w:rPr>
          <w:spacing w:val="-1"/>
        </w:rPr>
        <w:t xml:space="preserve"> </w:t>
      </w:r>
      <w:r>
        <w:t>7757,</w:t>
      </w:r>
      <w:r>
        <w:rPr>
          <w:spacing w:val="-1"/>
        </w:rPr>
        <w:t xml:space="preserve"> </w:t>
      </w:r>
      <w:r>
        <w:t>8030,</w:t>
      </w:r>
      <w:r>
        <w:rPr>
          <w:spacing w:val="-2"/>
        </w:rPr>
        <w:t xml:space="preserve"> </w:t>
      </w:r>
      <w:r>
        <w:t>81824,</w:t>
      </w:r>
      <w:r>
        <w:rPr>
          <w:spacing w:val="-1"/>
        </w:rPr>
        <w:t xml:space="preserve"> </w:t>
      </w:r>
      <w:r>
        <w:t>256737).</w:t>
      </w:r>
    </w:p>
    <w:p w14:paraId="55BCEAF0" w14:textId="77777777" w:rsidR="00A5182D" w:rsidRDefault="008A3CB9">
      <w:pPr>
        <w:pStyle w:val="ListParagraph"/>
        <w:numPr>
          <w:ilvl w:val="1"/>
          <w:numId w:val="4"/>
        </w:numPr>
        <w:tabs>
          <w:tab w:val="left" w:pos="1274"/>
        </w:tabs>
        <w:spacing w:before="27"/>
        <w:ind w:hanging="361"/>
      </w:pPr>
      <w:r>
        <w:t>Which</w:t>
      </w:r>
      <w:r>
        <w:rPr>
          <w:spacing w:val="-2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outgroup?</w:t>
      </w:r>
    </w:p>
    <w:p w14:paraId="4B8DDABE" w14:textId="77777777" w:rsidR="00A5182D" w:rsidRDefault="008A3CB9">
      <w:pPr>
        <w:pStyle w:val="ListParagraph"/>
        <w:numPr>
          <w:ilvl w:val="1"/>
          <w:numId w:val="4"/>
        </w:numPr>
        <w:tabs>
          <w:tab w:val="left" w:pos="1274"/>
        </w:tabs>
        <w:spacing w:before="27"/>
        <w:ind w:hanging="361"/>
      </w:pPr>
      <w:r>
        <w:rPr>
          <w:spacing w:val="-1"/>
        </w:rPr>
        <w:t xml:space="preserve">What are </w:t>
      </w:r>
      <w:r>
        <w:t>the</w:t>
      </w:r>
      <w:r>
        <w:rPr>
          <w:spacing w:val="-1"/>
        </w:rPr>
        <w:t xml:space="preserve"> </w:t>
      </w:r>
      <w:r>
        <w:t>species names for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tax</w:t>
      </w:r>
      <w:r>
        <w:rPr>
          <w:spacing w:val="-13"/>
        </w:rPr>
        <w:t xml:space="preserve"> </w:t>
      </w:r>
      <w:r>
        <w:t>ids?</w:t>
      </w:r>
    </w:p>
    <w:p w14:paraId="1C0D97E6" w14:textId="77777777" w:rsidR="00A5182D" w:rsidRDefault="008A3CB9">
      <w:pPr>
        <w:pStyle w:val="ListParagraph"/>
        <w:numPr>
          <w:ilvl w:val="1"/>
          <w:numId w:val="4"/>
        </w:numPr>
        <w:tabs>
          <w:tab w:val="left" w:pos="1274"/>
        </w:tabs>
        <w:spacing w:before="26"/>
        <w:ind w:hanging="361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species,</w:t>
      </w:r>
      <w:r>
        <w:t xml:space="preserve"> </w:t>
      </w:r>
      <w:r>
        <w:rPr>
          <w:spacing w:val="-1"/>
        </w:rPr>
        <w:t>w</w:t>
      </w:r>
      <w:r>
        <w:rPr>
          <w:spacing w:val="-1"/>
          <w:sz w:val="21"/>
        </w:rPr>
        <w:t>hat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is </w:t>
      </w:r>
      <w:r>
        <w:rPr>
          <w:sz w:val="21"/>
        </w:rPr>
        <w:t>the species</w:t>
      </w:r>
      <w:r>
        <w:rPr>
          <w:spacing w:val="-1"/>
          <w:sz w:val="21"/>
        </w:rPr>
        <w:t xml:space="preserve"> </w:t>
      </w:r>
      <w:r>
        <w:rPr>
          <w:sz w:val="21"/>
        </w:rPr>
        <w:t>name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3"/>
          <w:sz w:val="2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outgroup?</w:t>
      </w:r>
    </w:p>
    <w:p w14:paraId="5089031C" w14:textId="77777777" w:rsidR="00A5182D" w:rsidRDefault="00A5182D">
      <w:pPr>
        <w:sectPr w:rsidR="00A5182D">
          <w:type w:val="continuous"/>
          <w:pgSz w:w="12240" w:h="15840"/>
          <w:pgMar w:top="1320" w:right="1220" w:bottom="280" w:left="1240" w:header="720" w:footer="720" w:gutter="0"/>
          <w:cols w:space="720"/>
        </w:sectPr>
      </w:pPr>
    </w:p>
    <w:p w14:paraId="3349179F" w14:textId="77777777" w:rsidR="00A5182D" w:rsidRDefault="008A3CB9">
      <w:pPr>
        <w:pStyle w:val="ListParagraph"/>
        <w:numPr>
          <w:ilvl w:val="0"/>
          <w:numId w:val="4"/>
        </w:numPr>
        <w:tabs>
          <w:tab w:val="left" w:pos="791"/>
        </w:tabs>
        <w:spacing w:before="61"/>
        <w:ind w:left="790" w:hanging="361"/>
        <w:jc w:val="left"/>
        <w:rPr>
          <w:rFonts w:ascii="Courier New"/>
          <w:b/>
          <w:color w:val="6F2F9F"/>
        </w:rPr>
      </w:pPr>
      <w:r>
        <w:rPr>
          <w:b/>
          <w:color w:val="6F2F9F"/>
          <w:sz w:val="21"/>
        </w:rPr>
        <w:lastRenderedPageBreak/>
        <w:t>For</w:t>
      </w:r>
      <w:r>
        <w:rPr>
          <w:b/>
          <w:color w:val="6F2F9F"/>
          <w:spacing w:val="-3"/>
          <w:sz w:val="21"/>
        </w:rPr>
        <w:t xml:space="preserve"> </w:t>
      </w:r>
      <w:r>
        <w:rPr>
          <w:b/>
          <w:color w:val="6F2F9F"/>
          <w:sz w:val="21"/>
        </w:rPr>
        <w:t>a</w:t>
      </w:r>
      <w:r>
        <w:rPr>
          <w:b/>
          <w:color w:val="6F2F9F"/>
          <w:spacing w:val="-2"/>
          <w:sz w:val="21"/>
        </w:rPr>
        <w:t xml:space="preserve"> </w:t>
      </w:r>
      <w:r>
        <w:rPr>
          <w:b/>
          <w:color w:val="6F2F9F"/>
          <w:sz w:val="21"/>
        </w:rPr>
        <w:t>given</w:t>
      </w:r>
      <w:r>
        <w:rPr>
          <w:b/>
          <w:color w:val="6F2F9F"/>
          <w:spacing w:val="-2"/>
          <w:sz w:val="21"/>
        </w:rPr>
        <w:t xml:space="preserve"> </w:t>
      </w:r>
      <w:r>
        <w:rPr>
          <w:b/>
          <w:color w:val="6F2F9F"/>
          <w:sz w:val="21"/>
        </w:rPr>
        <w:t>sequence,</w:t>
      </w:r>
      <w:r>
        <w:rPr>
          <w:b/>
          <w:color w:val="6F2F9F"/>
          <w:spacing w:val="-2"/>
          <w:sz w:val="21"/>
        </w:rPr>
        <w:t xml:space="preserve"> </w:t>
      </w:r>
      <w:proofErr w:type="gramStart"/>
      <w:r>
        <w:rPr>
          <w:b/>
          <w:color w:val="6F2F9F"/>
          <w:sz w:val="21"/>
        </w:rPr>
        <w:t>e.g.</w:t>
      </w:r>
      <w:proofErr w:type="gramEnd"/>
      <w:r>
        <w:rPr>
          <w:b/>
          <w:color w:val="6F2F9F"/>
          <w:spacing w:val="43"/>
          <w:sz w:val="21"/>
        </w:rPr>
        <w:t xml:space="preserve"> </w:t>
      </w:r>
      <w:r>
        <w:rPr>
          <w:b/>
          <w:color w:val="6F2F9F"/>
          <w:sz w:val="20"/>
        </w:rPr>
        <w:t>&gt;NP_001079353.1</w:t>
      </w:r>
      <w:r>
        <w:rPr>
          <w:b/>
          <w:color w:val="6F2F9F"/>
          <w:spacing w:val="-3"/>
          <w:sz w:val="20"/>
        </w:rPr>
        <w:t xml:space="preserve"> </w:t>
      </w:r>
      <w:r>
        <w:rPr>
          <w:b/>
          <w:color w:val="6F2F9F"/>
          <w:sz w:val="20"/>
        </w:rPr>
        <w:t>bone</w:t>
      </w:r>
      <w:r>
        <w:rPr>
          <w:b/>
          <w:color w:val="6F2F9F"/>
          <w:spacing w:val="-1"/>
          <w:sz w:val="20"/>
        </w:rPr>
        <w:t xml:space="preserve"> </w:t>
      </w:r>
      <w:r>
        <w:rPr>
          <w:b/>
          <w:color w:val="6F2F9F"/>
          <w:sz w:val="20"/>
        </w:rPr>
        <w:t>morphogenetic</w:t>
      </w:r>
      <w:r>
        <w:rPr>
          <w:b/>
          <w:color w:val="6F2F9F"/>
          <w:spacing w:val="-3"/>
          <w:sz w:val="20"/>
        </w:rPr>
        <w:t xml:space="preserve"> </w:t>
      </w:r>
      <w:r>
        <w:rPr>
          <w:b/>
          <w:color w:val="6F2F9F"/>
          <w:sz w:val="20"/>
        </w:rPr>
        <w:t>protein</w:t>
      </w:r>
      <w:r>
        <w:rPr>
          <w:b/>
          <w:color w:val="6F2F9F"/>
          <w:spacing w:val="-2"/>
          <w:sz w:val="20"/>
        </w:rPr>
        <w:t xml:space="preserve"> </w:t>
      </w:r>
      <w:r>
        <w:rPr>
          <w:b/>
          <w:color w:val="6F2F9F"/>
          <w:sz w:val="20"/>
        </w:rPr>
        <w:t>2-A</w:t>
      </w:r>
      <w:r>
        <w:rPr>
          <w:b/>
          <w:color w:val="6F2F9F"/>
          <w:spacing w:val="-4"/>
          <w:sz w:val="20"/>
        </w:rPr>
        <w:t xml:space="preserve"> </w:t>
      </w:r>
      <w:r>
        <w:rPr>
          <w:b/>
          <w:color w:val="6F2F9F"/>
          <w:sz w:val="20"/>
        </w:rPr>
        <w:t>precursor</w:t>
      </w:r>
      <w:r>
        <w:rPr>
          <w:b/>
          <w:color w:val="6F2F9F"/>
          <w:spacing w:val="-2"/>
          <w:sz w:val="20"/>
        </w:rPr>
        <w:t xml:space="preserve"> </w:t>
      </w:r>
      <w:r>
        <w:rPr>
          <w:b/>
          <w:color w:val="6F2F9F"/>
          <w:sz w:val="20"/>
        </w:rPr>
        <w:t>[Xenopus</w:t>
      </w:r>
      <w:r>
        <w:rPr>
          <w:b/>
          <w:color w:val="6F2F9F"/>
          <w:spacing w:val="-2"/>
          <w:sz w:val="20"/>
        </w:rPr>
        <w:t xml:space="preserve"> </w:t>
      </w:r>
      <w:proofErr w:type="spellStart"/>
      <w:r>
        <w:rPr>
          <w:b/>
          <w:color w:val="6F2F9F"/>
          <w:sz w:val="20"/>
        </w:rPr>
        <w:t>laevis</w:t>
      </w:r>
      <w:proofErr w:type="spellEnd"/>
      <w:r>
        <w:rPr>
          <w:b/>
          <w:color w:val="6F2F9F"/>
          <w:sz w:val="20"/>
        </w:rPr>
        <w:t>]</w:t>
      </w:r>
    </w:p>
    <w:p w14:paraId="161C0F6C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16"/>
        <w:ind w:hanging="36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t>protein?</w:t>
      </w:r>
    </w:p>
    <w:p w14:paraId="4D8861D9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1"/>
        </w:tabs>
        <w:spacing w:before="26"/>
        <w:ind w:hanging="361"/>
      </w:pPr>
      <w:r>
        <w:t>What</w:t>
      </w:r>
      <w:r>
        <w:rPr>
          <w:spacing w:val="-1"/>
        </w:rPr>
        <w:t xml:space="preserve"> </w:t>
      </w:r>
      <w:r>
        <w:t>is the</w:t>
      </w:r>
      <w:r>
        <w:rPr>
          <w:spacing w:val="-3"/>
        </w:rPr>
        <w:t xml:space="preserve"> </w:t>
      </w:r>
      <w:proofErr w:type="spellStart"/>
      <w:r>
        <w:t>GeneID</w:t>
      </w:r>
      <w:proofErr w:type="spellEnd"/>
      <w:r>
        <w:t>?</w:t>
      </w:r>
    </w:p>
    <w:p w14:paraId="041EA3D8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27"/>
        <w:ind w:hanging="361"/>
      </w:pPr>
      <w:r>
        <w:t>What</w:t>
      </w:r>
      <w:r>
        <w:rPr>
          <w:spacing w:val="-2"/>
        </w:rPr>
        <w:t xml:space="preserve"> </w:t>
      </w:r>
      <w:r>
        <w:t>species is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from?</w:t>
      </w:r>
    </w:p>
    <w:p w14:paraId="26803910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1"/>
        </w:tabs>
        <w:spacing w:before="27"/>
        <w:ind w:hanging="361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isoforms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above?</w:t>
      </w:r>
      <w:r>
        <w:rPr>
          <w:spacing w:val="-6"/>
        </w:rPr>
        <w:t xml:space="preserve"> </w:t>
      </w:r>
      <w:r>
        <w:t>(Yes/No)</w:t>
      </w:r>
    </w:p>
    <w:p w14:paraId="2019D901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27"/>
        <w:ind w:hanging="361"/>
      </w:pP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paralogs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species?</w:t>
      </w:r>
      <w:r>
        <w:rPr>
          <w:spacing w:val="-13"/>
        </w:rPr>
        <w:t xml:space="preserve"> </w:t>
      </w:r>
      <w:r>
        <w:t>(Yes/No)</w:t>
      </w:r>
    </w:p>
    <w:p w14:paraId="1AA6CC10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27"/>
        <w:ind w:hanging="361"/>
      </w:pPr>
      <w:r>
        <w:rPr>
          <w:spacing w:val="-1"/>
        </w:rPr>
        <w:t>Is NP_001095263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isoform</w:t>
      </w:r>
      <w:r>
        <w:t xml:space="preserve"> or a</w:t>
      </w:r>
      <w:r>
        <w:rPr>
          <w:spacing w:val="1"/>
        </w:rPr>
        <w:t xml:space="preserve"> </w:t>
      </w:r>
      <w:r>
        <w:t>paralog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protein</w:t>
      </w:r>
      <w:r>
        <w:rPr>
          <w:spacing w:val="-20"/>
        </w:rPr>
        <w:t xml:space="preserve"> </w:t>
      </w:r>
      <w:r>
        <w:t>above?</w:t>
      </w:r>
    </w:p>
    <w:p w14:paraId="0BEF4D58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27"/>
        <w:ind w:hanging="361"/>
      </w:pPr>
      <w:r>
        <w:rPr>
          <w:spacing w:val="-1"/>
        </w:rPr>
        <w:t>Is XP_018119713</w:t>
      </w:r>
      <w:r>
        <w:t xml:space="preserve"> </w:t>
      </w:r>
      <w:r>
        <w:rPr>
          <w:spacing w:val="-1"/>
        </w:rPr>
        <w:t>an isoform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paralog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protein</w:t>
      </w:r>
      <w:r>
        <w:rPr>
          <w:spacing w:val="-17"/>
        </w:rPr>
        <w:t xml:space="preserve"> </w:t>
      </w:r>
      <w:r>
        <w:t>above?</w:t>
      </w:r>
    </w:p>
    <w:p w14:paraId="7676E00A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1"/>
        </w:tabs>
        <w:spacing w:before="27"/>
        <w:ind w:hanging="361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homologs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protein in</w:t>
      </w:r>
      <w:r>
        <w:rPr>
          <w:spacing w:val="-2"/>
        </w:rPr>
        <w:t xml:space="preserve"> </w:t>
      </w:r>
      <w:r>
        <w:rPr>
          <w:i/>
        </w:rPr>
        <w:t>Gorilla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gorilla</w:t>
      </w:r>
      <w:proofErr w:type="spellEnd"/>
      <w:r>
        <w:t>?</w:t>
      </w:r>
    </w:p>
    <w:p w14:paraId="497DCCE1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26" w:line="259" w:lineRule="auto"/>
        <w:ind w:right="1169"/>
      </w:pPr>
      <w:r>
        <w:t>If</w:t>
      </w:r>
      <w:r>
        <w:rPr>
          <w:spacing w:val="-4"/>
        </w:rPr>
        <w:t xml:space="preserve"> </w:t>
      </w:r>
      <w:r>
        <w:t>H=yes,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query</w:t>
      </w:r>
      <w:r>
        <w:rPr>
          <w:spacing w:val="-1"/>
        </w:rPr>
        <w:t xml:space="preserve"> </w:t>
      </w:r>
      <w:r>
        <w:t>cover,</w:t>
      </w:r>
      <w:r>
        <w:rPr>
          <w:spacing w:val="-3"/>
        </w:rPr>
        <w:t xml:space="preserve"> </w:t>
      </w:r>
      <w:r>
        <w:t>E-value,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</w:t>
      </w:r>
      <w:r>
        <w:rPr>
          <w:spacing w:val="-4"/>
        </w:rPr>
        <w:t xml:space="preserve"> </w:t>
      </w:r>
      <w:r>
        <w:t>(sequence</w:t>
      </w:r>
      <w:r>
        <w:rPr>
          <w:spacing w:val="-4"/>
        </w:rPr>
        <w:t xml:space="preserve"> </w:t>
      </w:r>
      <w:r>
        <w:t>identity)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hit</w:t>
      </w:r>
      <w:r>
        <w:rPr>
          <w:spacing w:val="-2"/>
        </w:rPr>
        <w:t xml:space="preserve"> </w:t>
      </w:r>
      <w:r>
        <w:t xml:space="preserve">(for </w:t>
      </w:r>
      <w:r>
        <w:rPr>
          <w:i/>
        </w:rPr>
        <w:t>Gorilla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gorilla</w:t>
      </w:r>
      <w:proofErr w:type="spellEnd"/>
      <w:r>
        <w:t>,</w:t>
      </w:r>
      <w:r>
        <w:rPr>
          <w:spacing w:val="-2"/>
        </w:rPr>
        <w:t xml:space="preserve"> </w:t>
      </w:r>
      <w:r>
        <w:t>ranked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e-value)?</w:t>
      </w:r>
    </w:p>
    <w:p w14:paraId="7A29A748" w14:textId="77777777" w:rsidR="00A5182D" w:rsidRDefault="008A3CB9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line="268" w:lineRule="exact"/>
        <w:ind w:hanging="361"/>
      </w:pP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homologs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this </w:t>
      </w:r>
      <w:r>
        <w:rPr>
          <w:b/>
          <w:i/>
          <w:spacing w:val="-1"/>
        </w:rPr>
        <w:t>full-length</w:t>
      </w:r>
      <w:r>
        <w:rPr>
          <w:b/>
          <w:i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in species</w:t>
      </w:r>
      <w:r>
        <w:rPr>
          <w:spacing w:val="1"/>
        </w:rPr>
        <w:t xml:space="preserve"> </w:t>
      </w:r>
      <w:r>
        <w:rPr>
          <w:i/>
        </w:rPr>
        <w:t>Arabidopsis</w:t>
      </w:r>
      <w:r>
        <w:rPr>
          <w:i/>
          <w:spacing w:val="-1"/>
        </w:rPr>
        <w:t xml:space="preserve"> </w:t>
      </w:r>
      <w:r>
        <w:rPr>
          <w:i/>
        </w:rPr>
        <w:t xml:space="preserve">thaliana </w:t>
      </w:r>
      <w:r>
        <w:t>in</w:t>
      </w:r>
      <w:r>
        <w:rPr>
          <w:spacing w:val="-22"/>
        </w:rPr>
        <w:t xml:space="preserve"> </w:t>
      </w:r>
      <w:proofErr w:type="gramStart"/>
      <w:r>
        <w:t>the</w:t>
      </w:r>
      <w:proofErr w:type="gramEnd"/>
    </w:p>
    <w:p w14:paraId="2B03634D" w14:textId="77777777" w:rsidR="00A5182D" w:rsidRDefault="008A3CB9">
      <w:pPr>
        <w:spacing w:before="27"/>
        <w:ind w:left="1540"/>
        <w:rPr>
          <w:sz w:val="21"/>
        </w:rPr>
      </w:pPr>
      <w:proofErr w:type="spellStart"/>
      <w:r>
        <w:rPr>
          <w:b/>
          <w:i/>
          <w:sz w:val="21"/>
        </w:rPr>
        <w:t>refseq</w:t>
      </w:r>
      <w:proofErr w:type="spellEnd"/>
      <w:r>
        <w:rPr>
          <w:b/>
          <w:i/>
          <w:spacing w:val="-3"/>
          <w:sz w:val="21"/>
        </w:rPr>
        <w:t xml:space="preserve"> </w:t>
      </w:r>
      <w:r>
        <w:rPr>
          <w:sz w:val="21"/>
        </w:rPr>
        <w:t>protein</w:t>
      </w:r>
      <w:r>
        <w:rPr>
          <w:spacing w:val="-4"/>
          <w:sz w:val="21"/>
        </w:rPr>
        <w:t xml:space="preserve"> </w:t>
      </w:r>
      <w:r>
        <w:rPr>
          <w:sz w:val="21"/>
        </w:rPr>
        <w:t>database?</w:t>
      </w:r>
    </w:p>
    <w:p w14:paraId="3C055B69" w14:textId="77777777" w:rsidR="00A5182D" w:rsidRDefault="00A5182D">
      <w:pPr>
        <w:pStyle w:val="BodyText"/>
        <w:rPr>
          <w:sz w:val="20"/>
        </w:rPr>
      </w:pPr>
    </w:p>
    <w:p w14:paraId="3490AE33" w14:textId="77777777" w:rsidR="00A5182D" w:rsidRDefault="00A5182D">
      <w:pPr>
        <w:pStyle w:val="BodyText"/>
        <w:spacing w:before="11"/>
        <w:rPr>
          <w:sz w:val="25"/>
        </w:rPr>
      </w:pPr>
    </w:p>
    <w:p w14:paraId="2D77B950" w14:textId="77777777" w:rsidR="00A5182D" w:rsidRDefault="008A3CB9">
      <w:pPr>
        <w:pStyle w:val="ListParagraph"/>
        <w:numPr>
          <w:ilvl w:val="0"/>
          <w:numId w:val="4"/>
        </w:numPr>
        <w:tabs>
          <w:tab w:val="left" w:pos="461"/>
        </w:tabs>
        <w:spacing w:before="1" w:line="264" w:lineRule="auto"/>
        <w:ind w:left="460" w:right="313"/>
        <w:jc w:val="both"/>
      </w:pPr>
      <w:r>
        <w:t xml:space="preserve">Retrieve the following sequences from NCBI and align the sequences with Muscle default in </w:t>
      </w:r>
      <w:proofErr w:type="spellStart"/>
      <w:r>
        <w:t>Jalview</w:t>
      </w:r>
      <w:proofErr w:type="spellEnd"/>
      <w:r>
        <w:rPr>
          <w:spacing w:val="1"/>
        </w:rPr>
        <w:t xml:space="preserve"> </w:t>
      </w:r>
      <w:r>
        <w:t>or using Muscle at EBI (https:/</w:t>
      </w:r>
      <w:hyperlink r:id="rId5">
        <w:r>
          <w:t>/www.ebi.ac.uk/Tools/msa/muscle/):</w:t>
        </w:r>
      </w:hyperlink>
      <w:r>
        <w:rPr>
          <w:spacing w:val="1"/>
        </w:rPr>
        <w:t xml:space="preserve"> </w:t>
      </w:r>
      <w:r>
        <w:t>XP_009561549, XP_009819800,</w:t>
      </w:r>
      <w:r>
        <w:rPr>
          <w:spacing w:val="-47"/>
        </w:rPr>
        <w:t xml:space="preserve"> </w:t>
      </w:r>
      <w:r>
        <w:t>XP_014041481,</w:t>
      </w:r>
      <w:r>
        <w:rPr>
          <w:spacing w:val="-5"/>
        </w:rPr>
        <w:t xml:space="preserve"> </w:t>
      </w:r>
      <w:r>
        <w:t>XP_014350442</w:t>
      </w:r>
      <w:r>
        <w:rPr>
          <w:spacing w:val="-2"/>
        </w:rPr>
        <w:t xml:space="preserve"> </w:t>
      </w:r>
      <w:r>
        <w:rPr>
          <w:color w:val="FF0000"/>
          <w:sz w:val="21"/>
        </w:rPr>
        <w:t>(see fig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below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for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how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to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extract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the</w:t>
      </w:r>
      <w:r>
        <w:rPr>
          <w:color w:val="FF0000"/>
          <w:spacing w:val="-1"/>
          <w:sz w:val="21"/>
        </w:rPr>
        <w:t xml:space="preserve"> </w:t>
      </w:r>
      <w:r>
        <w:rPr>
          <w:color w:val="FF0000"/>
          <w:sz w:val="21"/>
        </w:rPr>
        <w:t>sequences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quickly)</w:t>
      </w:r>
    </w:p>
    <w:p w14:paraId="650D0348" w14:textId="77777777" w:rsidR="00A5182D" w:rsidRDefault="008A3CB9">
      <w:pPr>
        <w:pStyle w:val="BodyText"/>
        <w:spacing w:before="120"/>
        <w:ind w:left="820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alignment?</w:t>
      </w:r>
    </w:p>
    <w:p w14:paraId="3F43DD76" w14:textId="77777777" w:rsidR="00A5182D" w:rsidRDefault="00A5182D">
      <w:pPr>
        <w:pStyle w:val="BodyText"/>
        <w:spacing w:before="11"/>
        <w:rPr>
          <w:sz w:val="31"/>
        </w:rPr>
      </w:pPr>
    </w:p>
    <w:p w14:paraId="2993DED2" w14:textId="77777777" w:rsidR="00A5182D" w:rsidRDefault="008A3CB9">
      <w:pPr>
        <w:pStyle w:val="BodyText"/>
        <w:tabs>
          <w:tab w:val="left" w:pos="2672"/>
          <w:tab w:val="left" w:pos="4883"/>
        </w:tabs>
        <w:ind w:left="820"/>
        <w:jc w:val="both"/>
      </w:pPr>
      <w:r>
        <w:t xml:space="preserve">A.  </w:t>
      </w:r>
      <w:r>
        <w:rPr>
          <w:spacing w:val="24"/>
        </w:rPr>
        <w:t xml:space="preserve"> </w:t>
      </w:r>
      <w:r>
        <w:t>494</w:t>
      </w:r>
      <w:r>
        <w:tab/>
        <w:t>B.</w:t>
      </w:r>
      <w:r>
        <w:rPr>
          <w:spacing w:val="-1"/>
        </w:rPr>
        <w:t xml:space="preserve"> </w:t>
      </w:r>
      <w:r>
        <w:t xml:space="preserve">504       </w:t>
      </w:r>
      <w:r>
        <w:rPr>
          <w:spacing w:val="49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514</w:t>
      </w:r>
      <w:r>
        <w:tab/>
        <w:t>D.</w:t>
      </w:r>
      <w:r>
        <w:rPr>
          <w:spacing w:val="-4"/>
        </w:rPr>
        <w:t xml:space="preserve"> </w:t>
      </w:r>
      <w:r>
        <w:t>532</w:t>
      </w:r>
    </w:p>
    <w:p w14:paraId="28D7E7CC" w14:textId="77777777" w:rsidR="00A5182D" w:rsidRDefault="008A3CB9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F005CD" wp14:editId="791B52C0">
            <wp:simplePos x="0" y="0"/>
            <wp:positionH relativeFrom="page">
              <wp:posOffset>1353819</wp:posOffset>
            </wp:positionH>
            <wp:positionV relativeFrom="paragraph">
              <wp:posOffset>113011</wp:posOffset>
            </wp:positionV>
            <wp:extent cx="4749778" cy="289731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778" cy="289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437DA" w14:textId="77777777" w:rsidR="00A5182D" w:rsidRDefault="00A5182D">
      <w:pPr>
        <w:rPr>
          <w:sz w:val="11"/>
        </w:rPr>
        <w:sectPr w:rsidR="00A5182D">
          <w:pgSz w:w="12240" w:h="15840"/>
          <w:pgMar w:top="1340" w:right="1220" w:bottom="280" w:left="1240" w:header="720" w:footer="720" w:gutter="0"/>
          <w:cols w:space="720"/>
        </w:sectPr>
      </w:pPr>
    </w:p>
    <w:p w14:paraId="373F8F9F" w14:textId="77777777" w:rsidR="00A5182D" w:rsidRDefault="008A3CB9">
      <w:pPr>
        <w:pStyle w:val="ListParagraph"/>
        <w:numPr>
          <w:ilvl w:val="0"/>
          <w:numId w:val="4"/>
        </w:numPr>
        <w:tabs>
          <w:tab w:val="left" w:pos="461"/>
        </w:tabs>
        <w:spacing w:before="40" w:line="264" w:lineRule="auto"/>
        <w:ind w:left="460" w:right="766"/>
        <w:jc w:val="left"/>
      </w:pPr>
      <w:r>
        <w:lastRenderedPageBreak/>
        <w:t xml:space="preserve">Use NCBI BLAST to identify a template for </w:t>
      </w:r>
      <w:r>
        <w:rPr>
          <w:sz w:val="21"/>
        </w:rPr>
        <w:t xml:space="preserve">homology modeling for </w:t>
      </w:r>
      <w:r>
        <w:t>a certain sequence (example</w:t>
      </w:r>
      <w:r>
        <w:rPr>
          <w:spacing w:val="1"/>
        </w:rPr>
        <w:t xml:space="preserve"> </w:t>
      </w:r>
      <w:r>
        <w:t xml:space="preserve">below). What is the </w:t>
      </w:r>
      <w:proofErr w:type="spellStart"/>
      <w:r>
        <w:t>pdb</w:t>
      </w:r>
      <w:proofErr w:type="spellEnd"/>
      <w:r>
        <w:t xml:space="preserve"> id for the best template (sorted by e-value)? What is the e-value, query</w:t>
      </w:r>
      <w:r>
        <w:rPr>
          <w:spacing w:val="-48"/>
        </w:rPr>
        <w:t xml:space="preserve"> </w:t>
      </w:r>
      <w:r>
        <w:t>cover,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identity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(sorted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e-value)</w:t>
      </w:r>
      <w:r>
        <w:rPr>
          <w:spacing w:val="-1"/>
        </w:rPr>
        <w:t xml:space="preserve"> </w:t>
      </w:r>
      <w:r>
        <w:t>target</w:t>
      </w:r>
      <w:r>
        <w:t>-template</w:t>
      </w:r>
      <w:r>
        <w:rPr>
          <w:spacing w:val="-11"/>
        </w:rPr>
        <w:t xml:space="preserve"> </w:t>
      </w:r>
      <w:r>
        <w:t>alignment?</w:t>
      </w:r>
    </w:p>
    <w:p w14:paraId="1C75901E" w14:textId="77777777" w:rsidR="00A5182D" w:rsidRDefault="00A5182D">
      <w:pPr>
        <w:pStyle w:val="BodyText"/>
      </w:pPr>
    </w:p>
    <w:p w14:paraId="6526A211" w14:textId="77777777" w:rsidR="00A5182D" w:rsidRDefault="00A5182D">
      <w:pPr>
        <w:pStyle w:val="BodyText"/>
        <w:spacing w:before="11"/>
        <w:rPr>
          <w:sz w:val="21"/>
        </w:rPr>
      </w:pPr>
    </w:p>
    <w:p w14:paraId="162457D8" w14:textId="77777777" w:rsidR="00A5182D" w:rsidRDefault="008A3CB9">
      <w:pPr>
        <w:spacing w:line="264" w:lineRule="auto"/>
        <w:ind w:left="200" w:right="1128"/>
        <w:rPr>
          <w:rFonts w:ascii="Courier New"/>
          <w:sz w:val="16"/>
        </w:rPr>
      </w:pPr>
      <w:r>
        <w:rPr>
          <w:rFonts w:ascii="Courier New"/>
          <w:sz w:val="16"/>
        </w:rPr>
        <w:t>&gt;XP_009561549.1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PREDICTED: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E3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ubiquitin-protein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ligase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Mdm2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isoform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X1</w:t>
      </w:r>
      <w:r>
        <w:rPr>
          <w:rFonts w:ascii="Courier New"/>
          <w:spacing w:val="-2"/>
          <w:sz w:val="16"/>
        </w:rPr>
        <w:t xml:space="preserve"> </w:t>
      </w:r>
      <w:r>
        <w:rPr>
          <w:rFonts w:ascii="Courier New"/>
          <w:sz w:val="16"/>
        </w:rPr>
        <w:t>[</w:t>
      </w:r>
      <w:proofErr w:type="spellStart"/>
      <w:r>
        <w:rPr>
          <w:rFonts w:ascii="Courier New"/>
          <w:sz w:val="16"/>
        </w:rPr>
        <w:t>Cuculus</w:t>
      </w:r>
      <w:proofErr w:type="spellEnd"/>
      <w:r>
        <w:rPr>
          <w:rFonts w:ascii="Courier New"/>
          <w:spacing w:val="-2"/>
          <w:sz w:val="16"/>
        </w:rPr>
        <w:t xml:space="preserve"> </w:t>
      </w:r>
      <w:proofErr w:type="spellStart"/>
      <w:r>
        <w:rPr>
          <w:rFonts w:ascii="Courier New"/>
          <w:sz w:val="16"/>
        </w:rPr>
        <w:t>canorus</w:t>
      </w:r>
      <w:proofErr w:type="spellEnd"/>
      <w:r>
        <w:rPr>
          <w:rFonts w:ascii="Courier New"/>
          <w:sz w:val="16"/>
        </w:rPr>
        <w:t>]</w:t>
      </w:r>
      <w:r>
        <w:rPr>
          <w:rFonts w:ascii="Courier New"/>
          <w:spacing w:val="-93"/>
          <w:sz w:val="16"/>
        </w:rPr>
        <w:t xml:space="preserve"> </w:t>
      </w:r>
      <w:r>
        <w:rPr>
          <w:rFonts w:ascii="Courier New"/>
          <w:sz w:val="16"/>
        </w:rPr>
        <w:t>MCNTEMSSLTDASAVTASEREALVRPKPLLLRLLKLAGAEKDTFTMKEVIFYLGQYIMSKQLYDEKQQHI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VHCANDLLGDLFGVTSFSVKEHRRLYSMISRNLIAVSQQDSRHADTPEDDARFQLEEENSLKESIQELEE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KQ</w:t>
      </w:r>
      <w:r>
        <w:rPr>
          <w:rFonts w:ascii="Courier New"/>
          <w:sz w:val="16"/>
        </w:rPr>
        <w:t>TSSNVTSRPTTSSRRRPHSESEENSSDDLHSDRRKRHKSDSISLTFDESLSWCVVSGLCRERSNSSDS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TDSLSIPDLDASSLSENSDWFDHSSVSDQFSVEFEVESIYSEDYNHNEEGQELTDEDDEVYQLTIYQDED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SDADSFDEDPEISLADYWKCPECSEMNPPLPRHCHRCWALREDWLPDEKSDKSVKSKLESSLPLESEEGF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DVPDCKKVKMIEDKEPALEENEDKAAQISESQESEDYSQPSTSSS</w:t>
      </w:r>
      <w:r>
        <w:rPr>
          <w:rFonts w:ascii="Courier New"/>
          <w:sz w:val="16"/>
        </w:rPr>
        <w:t>MFCSSQEDYKEPEKRETQDKEESIE</w:t>
      </w:r>
      <w:r>
        <w:rPr>
          <w:rFonts w:ascii="Courier New"/>
          <w:spacing w:val="1"/>
          <w:sz w:val="16"/>
        </w:rPr>
        <w:t xml:space="preserve"> </w:t>
      </w:r>
      <w:r>
        <w:rPr>
          <w:rFonts w:ascii="Courier New"/>
          <w:sz w:val="16"/>
        </w:rPr>
        <w:t>SSLPVTSIEPCVICQSRPKNGCIVHGKTGHLMSCFTCARKLKKRNKPCPVCRQPIQMIVLTYFS</w:t>
      </w:r>
    </w:p>
    <w:p w14:paraId="0B4AC201" w14:textId="77777777" w:rsidR="00A5182D" w:rsidRDefault="00A5182D">
      <w:pPr>
        <w:pStyle w:val="BodyText"/>
        <w:rPr>
          <w:rFonts w:ascii="Courier New"/>
          <w:sz w:val="18"/>
        </w:rPr>
      </w:pPr>
    </w:p>
    <w:p w14:paraId="4E014D3F" w14:textId="77777777" w:rsidR="00A5182D" w:rsidRDefault="00A5182D">
      <w:pPr>
        <w:pStyle w:val="BodyText"/>
        <w:spacing w:before="4"/>
        <w:rPr>
          <w:rFonts w:ascii="Courier New"/>
          <w:sz w:val="26"/>
        </w:rPr>
      </w:pPr>
    </w:p>
    <w:p w14:paraId="22FD3C29" w14:textId="77777777" w:rsidR="00A5182D" w:rsidRDefault="008A3CB9">
      <w:pPr>
        <w:pStyle w:val="ListParagraph"/>
        <w:numPr>
          <w:ilvl w:val="0"/>
          <w:numId w:val="4"/>
        </w:numPr>
        <w:tabs>
          <w:tab w:val="left" w:pos="298"/>
        </w:tabs>
        <w:spacing w:before="1"/>
        <w:ind w:left="497" w:right="6394" w:hanging="498"/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PDB</w:t>
      </w:r>
      <w:r>
        <w:rPr>
          <w:spacing w:val="-3"/>
        </w:rPr>
        <w:t xml:space="preserve"> </w:t>
      </w:r>
      <w:r>
        <w:t>id,</w:t>
      </w:r>
      <w:r>
        <w:rPr>
          <w:spacing w:val="-2"/>
        </w:rPr>
        <w:t xml:space="preserve"> </w:t>
      </w:r>
      <w:proofErr w:type="gramStart"/>
      <w:r>
        <w:t>e.g.</w:t>
      </w:r>
      <w:proofErr w:type="gramEnd"/>
      <w:r>
        <w:rPr>
          <w:spacing w:val="-9"/>
        </w:rPr>
        <w:t xml:space="preserve"> </w:t>
      </w:r>
      <w:r>
        <w:t>1phz,</w:t>
      </w:r>
    </w:p>
    <w:p w14:paraId="67F9B54D" w14:textId="77777777" w:rsidR="00A5182D" w:rsidRDefault="008A3CB9">
      <w:pPr>
        <w:pStyle w:val="ListParagraph"/>
        <w:numPr>
          <w:ilvl w:val="0"/>
          <w:numId w:val="2"/>
        </w:numPr>
        <w:tabs>
          <w:tab w:val="left" w:pos="361"/>
          <w:tab w:val="left" w:pos="362"/>
        </w:tabs>
        <w:spacing w:before="26"/>
        <w:ind w:right="6409" w:hanging="1282"/>
        <w:jc w:val="righ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resolution?</w:t>
      </w:r>
    </w:p>
    <w:p w14:paraId="71AD44F4" w14:textId="77777777" w:rsidR="00A5182D" w:rsidRDefault="008A3CB9">
      <w:pPr>
        <w:pStyle w:val="ListParagraph"/>
        <w:numPr>
          <w:ilvl w:val="0"/>
          <w:numId w:val="2"/>
        </w:numPr>
        <w:tabs>
          <w:tab w:val="left" w:pos="1282"/>
        </w:tabs>
        <w:spacing w:before="27"/>
      </w:pPr>
      <w:r>
        <w:t>What</w:t>
      </w:r>
      <w:r>
        <w:rPr>
          <w:spacing w:val="-2"/>
        </w:rPr>
        <w:t xml:space="preserve"> </w:t>
      </w:r>
      <w:r>
        <w:t>ligands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structure?</w:t>
      </w:r>
    </w:p>
    <w:p w14:paraId="1F3B39C2" w14:textId="77777777" w:rsidR="00A5182D" w:rsidRDefault="00A5182D">
      <w:pPr>
        <w:pStyle w:val="BodyText"/>
      </w:pPr>
    </w:p>
    <w:p w14:paraId="3E23775B" w14:textId="77777777" w:rsidR="00A5182D" w:rsidRDefault="00A5182D">
      <w:pPr>
        <w:pStyle w:val="BodyText"/>
        <w:spacing w:before="10"/>
        <w:rPr>
          <w:sz w:val="21"/>
        </w:rPr>
      </w:pPr>
    </w:p>
    <w:p w14:paraId="71A6BA84" w14:textId="77777777" w:rsidR="00A5182D" w:rsidRDefault="008A3CB9">
      <w:pPr>
        <w:pStyle w:val="ListParagraph"/>
        <w:numPr>
          <w:ilvl w:val="0"/>
          <w:numId w:val="4"/>
        </w:numPr>
        <w:tabs>
          <w:tab w:val="left" w:pos="360"/>
        </w:tabs>
        <w:ind w:left="460" w:right="3332" w:hanging="461"/>
      </w:pPr>
      <w:r>
        <w:rPr>
          <w:spacing w:val="-1"/>
        </w:rPr>
        <w:t>Which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following </w:t>
      </w:r>
      <w:r>
        <w:t>PDB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have the</w:t>
      </w:r>
      <w:r>
        <w:rPr>
          <w:spacing w:val="-1"/>
        </w:rPr>
        <w:t xml:space="preserve"> </w:t>
      </w:r>
      <w:r>
        <w:t>highest</w:t>
      </w:r>
      <w:r>
        <w:rPr>
          <w:spacing w:val="-12"/>
        </w:rPr>
        <w:t xml:space="preserve"> </w:t>
      </w:r>
      <w:r>
        <w:t>resolution?</w:t>
      </w:r>
    </w:p>
    <w:p w14:paraId="244E5FB4" w14:textId="77777777" w:rsidR="00A5182D" w:rsidRDefault="008A3CB9">
      <w:pPr>
        <w:pStyle w:val="BodyText"/>
        <w:tabs>
          <w:tab w:val="left" w:pos="2839"/>
          <w:tab w:val="left" w:pos="4364"/>
          <w:tab w:val="left" w:pos="5617"/>
        </w:tabs>
        <w:spacing w:before="147"/>
        <w:ind w:left="1280"/>
      </w:pPr>
      <w:r>
        <w:t>A)</w:t>
      </w:r>
      <w:r>
        <w:rPr>
          <w:spacing w:val="-1"/>
        </w:rPr>
        <w:t xml:space="preserve"> </w:t>
      </w:r>
      <w:r>
        <w:t>1XFU</w:t>
      </w:r>
      <w:r>
        <w:tab/>
        <w:t>B)</w:t>
      </w:r>
      <w:r>
        <w:rPr>
          <w:spacing w:val="-3"/>
        </w:rPr>
        <w:t xml:space="preserve"> </w:t>
      </w:r>
      <w:r>
        <w:t>2YGG</w:t>
      </w:r>
      <w:r>
        <w:tab/>
        <w:t>C)</w:t>
      </w:r>
      <w:r>
        <w:rPr>
          <w:spacing w:val="47"/>
        </w:rPr>
        <w:t xml:space="preserve"> </w:t>
      </w:r>
      <w:r>
        <w:t>3EWT</w:t>
      </w:r>
      <w:r>
        <w:tab/>
        <w:t>D)</w:t>
      </w:r>
      <w:r>
        <w:rPr>
          <w:spacing w:val="-4"/>
        </w:rPr>
        <w:t xml:space="preserve"> </w:t>
      </w:r>
      <w:r>
        <w:t>4HEX</w:t>
      </w:r>
    </w:p>
    <w:p w14:paraId="6DBA38B5" w14:textId="77777777" w:rsidR="00A5182D" w:rsidRDefault="00A5182D">
      <w:pPr>
        <w:pStyle w:val="BodyText"/>
      </w:pPr>
    </w:p>
    <w:p w14:paraId="1C1E5A10" w14:textId="77777777" w:rsidR="00A5182D" w:rsidRDefault="00A5182D">
      <w:pPr>
        <w:pStyle w:val="BodyText"/>
        <w:spacing w:before="11"/>
        <w:rPr>
          <w:sz w:val="23"/>
        </w:rPr>
      </w:pPr>
    </w:p>
    <w:p w14:paraId="5371D747" w14:textId="77777777" w:rsidR="00A5182D" w:rsidRDefault="008A3CB9">
      <w:pPr>
        <w:pStyle w:val="ListParagraph"/>
        <w:numPr>
          <w:ilvl w:val="0"/>
          <w:numId w:val="4"/>
        </w:numPr>
        <w:tabs>
          <w:tab w:val="left" w:pos="461"/>
        </w:tabs>
        <w:spacing w:line="237" w:lineRule="auto"/>
        <w:ind w:left="460" w:right="337"/>
        <w:jc w:val="left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homologs</w:t>
      </w:r>
      <w:r>
        <w:rPr>
          <w:spacing w:val="-2"/>
        </w:rPr>
        <w:t xml:space="preserve"> </w:t>
      </w:r>
      <w:r>
        <w:t>(with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e-value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1e-30</w:t>
      </w:r>
      <w:r>
        <w:rPr>
          <w:spacing w:val="-1"/>
        </w:rPr>
        <w:t xml:space="preserve"> </w:t>
      </w:r>
      <w:r>
        <w:t>[nr</w:t>
      </w:r>
      <w:r>
        <w:rPr>
          <w:spacing w:val="-3"/>
        </w:rPr>
        <w:t xml:space="preserve"> </w:t>
      </w:r>
      <w:r>
        <w:t>database]) 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rPr>
          <w:spacing w:val="-1"/>
        </w:rPr>
        <w:t>given</w:t>
      </w:r>
      <w:proofErr w:type="gramEnd"/>
      <w:r>
        <w:rPr>
          <w:spacing w:val="-1"/>
        </w:rPr>
        <w:t xml:space="preserve"> species (perhaps in a given database </w:t>
      </w:r>
      <w:r>
        <w:t xml:space="preserve">– </w:t>
      </w:r>
      <w:r>
        <w:rPr>
          <w:sz w:val="21"/>
        </w:rPr>
        <w:t xml:space="preserve">although </w:t>
      </w:r>
      <w:r>
        <w:t xml:space="preserve">the database may </w:t>
      </w:r>
      <w:r>
        <w:rPr>
          <w:sz w:val="21"/>
        </w:rPr>
        <w:t xml:space="preserve">also </w:t>
      </w:r>
      <w:r>
        <w:t xml:space="preserve">not be given)? </w:t>
      </w:r>
      <w:proofErr w:type="gramStart"/>
      <w:r>
        <w:t>E.g.</w:t>
      </w:r>
      <w:proofErr w:type="gramEnd"/>
      <w:r>
        <w:t xml:space="preserve"> how</w:t>
      </w:r>
      <w:r>
        <w:rPr>
          <w:spacing w:val="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homologs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AAA39883.1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 xml:space="preserve">in </w:t>
      </w:r>
      <w:r>
        <w:rPr>
          <w:i/>
        </w:rPr>
        <w:t>Plasmodium</w:t>
      </w:r>
      <w:r>
        <w:rPr>
          <w:i/>
          <w:spacing w:val="-3"/>
        </w:rPr>
        <w:t xml:space="preserve"> </w:t>
      </w:r>
      <w:r>
        <w:rPr>
          <w:i/>
        </w:rPr>
        <w:t>falciparum</w:t>
      </w:r>
      <w:r>
        <w:rPr>
          <w:i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database?</w:t>
      </w:r>
    </w:p>
    <w:p w14:paraId="515C92DD" w14:textId="77777777" w:rsidR="00A5182D" w:rsidRDefault="00A5182D">
      <w:pPr>
        <w:pStyle w:val="BodyText"/>
      </w:pPr>
    </w:p>
    <w:p w14:paraId="677AFA7B" w14:textId="77777777" w:rsidR="00A5182D" w:rsidRDefault="00A5182D">
      <w:pPr>
        <w:pStyle w:val="BodyText"/>
        <w:spacing w:before="5"/>
        <w:rPr>
          <w:sz w:val="18"/>
        </w:rPr>
      </w:pPr>
    </w:p>
    <w:p w14:paraId="73E8247C" w14:textId="4D467FB0" w:rsidR="00A5182D" w:rsidRDefault="008A3CB9">
      <w:pPr>
        <w:spacing w:line="264" w:lineRule="auto"/>
        <w:ind w:left="460"/>
        <w:rPr>
          <w:rFonts w:ascii="Courier New"/>
          <w:sz w:val="20"/>
        </w:rPr>
      </w:pPr>
      <w:r>
        <w:rPr>
          <w:sz w:val="21"/>
        </w:rPr>
        <w:t xml:space="preserve">9.5 </w:t>
      </w:r>
      <w:r>
        <w:rPr>
          <w:sz w:val="21"/>
        </w:rPr>
        <w:t>For a given sequence:</w:t>
      </w:r>
      <w:r>
        <w:rPr>
          <w:spacing w:val="1"/>
          <w:sz w:val="21"/>
        </w:rPr>
        <w:t xml:space="preserve"> </w:t>
      </w:r>
      <w:r>
        <w:rPr>
          <w:rFonts w:ascii="Courier New"/>
          <w:spacing w:val="-1"/>
          <w:sz w:val="20"/>
        </w:rPr>
        <w:t>MALWMRLLPLLALLALWGPDPAAAFVNQHLCGSHLVEALYLVCGERGFFYTPKTRREAEDLQVGQVELGGGPGAGS</w:t>
      </w:r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>LQPLALEGSLQKRGIVEQCCTSICSLYQLENYCN</w:t>
      </w:r>
    </w:p>
    <w:p w14:paraId="353AB91D" w14:textId="77777777" w:rsidR="008A3CB9" w:rsidRPr="008A3CB9" w:rsidRDefault="008A3CB9" w:rsidP="008A3CB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8A3CB9">
        <w:rPr>
          <w:rFonts w:asciiTheme="minorHAnsi" w:eastAsia="Times New Roman" w:hAnsiTheme="minorHAnsi" w:cstheme="minorHAnsi"/>
        </w:rPr>
        <w:t>what is the protein?</w:t>
      </w:r>
    </w:p>
    <w:p w14:paraId="28DC55EB" w14:textId="77777777" w:rsidR="008A3CB9" w:rsidRPr="008A3CB9" w:rsidRDefault="008A3CB9" w:rsidP="008A3CB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8A3CB9">
        <w:rPr>
          <w:rFonts w:asciiTheme="minorHAnsi" w:eastAsia="Times New Roman" w:hAnsiTheme="minorHAnsi" w:cstheme="minorHAnsi"/>
        </w:rPr>
        <w:t>what is the predominant secondary structure in this sequence based on PSIPRED prediction?</w:t>
      </w:r>
    </w:p>
    <w:p w14:paraId="27D8DDAE" w14:textId="77777777" w:rsidR="008A3CB9" w:rsidRPr="008A3CB9" w:rsidRDefault="008A3CB9" w:rsidP="008A3CB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8A3CB9">
        <w:rPr>
          <w:rFonts w:asciiTheme="minorHAnsi" w:eastAsia="Times New Roman" w:hAnsiTheme="minorHAnsi" w:cstheme="minorHAnsi"/>
          <w:color w:val="E03E2D"/>
        </w:rPr>
        <w:t>While your PSIPRED prediction is running:</w:t>
      </w:r>
      <w:r w:rsidRPr="008A3CB9">
        <w:rPr>
          <w:rFonts w:asciiTheme="minorHAnsi" w:eastAsia="Times New Roman" w:hAnsiTheme="minorHAnsi" w:cstheme="minorHAnsi"/>
        </w:rPr>
        <w:t xml:space="preserve"> Are there any </w:t>
      </w:r>
      <w:r w:rsidRPr="008A3CB9">
        <w:rPr>
          <w:rFonts w:asciiTheme="minorHAnsi" w:eastAsia="Times New Roman" w:hAnsiTheme="minorHAnsi" w:cstheme="minorHAnsi"/>
          <w:color w:val="E03E2D"/>
        </w:rPr>
        <w:t>experimental</w:t>
      </w:r>
      <w:r w:rsidRPr="008A3CB9">
        <w:rPr>
          <w:rFonts w:asciiTheme="minorHAnsi" w:eastAsia="Times New Roman" w:hAnsiTheme="minorHAnsi" w:cstheme="minorHAnsi"/>
        </w:rPr>
        <w:t xml:space="preserve"> protein structures of this protein </w:t>
      </w:r>
      <w:r w:rsidRPr="008A3CB9">
        <w:rPr>
          <w:rFonts w:asciiTheme="minorHAnsi" w:eastAsia="Times New Roman" w:hAnsiTheme="minorHAnsi" w:cstheme="minorHAnsi"/>
          <w:color w:val="E03E2D"/>
        </w:rPr>
        <w:t>(in the PDB)</w:t>
      </w:r>
      <w:r w:rsidRPr="008A3CB9">
        <w:rPr>
          <w:rFonts w:asciiTheme="minorHAnsi" w:eastAsia="Times New Roman" w:hAnsiTheme="minorHAnsi" w:cstheme="minorHAnsi"/>
        </w:rPr>
        <w:t xml:space="preserve">? </w:t>
      </w:r>
      <w:r w:rsidRPr="008A3CB9">
        <w:rPr>
          <w:rFonts w:asciiTheme="minorHAnsi" w:eastAsia="Times New Roman" w:hAnsiTheme="minorHAnsi" w:cstheme="minorHAnsi"/>
          <w:color w:val="E03E2D"/>
        </w:rPr>
        <w:t>Hint: BLAST</w:t>
      </w:r>
    </w:p>
    <w:p w14:paraId="45BD36B9" w14:textId="77777777" w:rsidR="008A3CB9" w:rsidRPr="008A3CB9" w:rsidRDefault="008A3CB9" w:rsidP="008A3CB9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8A3CB9">
        <w:rPr>
          <w:rFonts w:asciiTheme="minorHAnsi" w:eastAsia="Times New Roman" w:hAnsiTheme="minorHAnsi" w:cstheme="minorHAnsi"/>
          <w:color w:val="E03E2D"/>
        </w:rPr>
        <w:t>Based on your PSIPRED results:</w:t>
      </w:r>
      <w:r w:rsidRPr="008A3CB9">
        <w:rPr>
          <w:rFonts w:asciiTheme="minorHAnsi" w:eastAsia="Times New Roman" w:hAnsiTheme="minorHAnsi" w:cstheme="minorHAnsi"/>
        </w:rPr>
        <w:t xml:space="preserve"> Which residue has the lowest confidence (</w:t>
      </w:r>
      <w:proofErr w:type="gramStart"/>
      <w:r w:rsidRPr="008A3CB9">
        <w:rPr>
          <w:rFonts w:asciiTheme="minorHAnsi" w:eastAsia="Times New Roman" w:hAnsiTheme="minorHAnsi" w:cstheme="minorHAnsi"/>
        </w:rPr>
        <w:t>e.g.</w:t>
      </w:r>
      <w:proofErr w:type="gramEnd"/>
      <w:r w:rsidRPr="008A3CB9">
        <w:rPr>
          <w:rFonts w:asciiTheme="minorHAnsi" w:eastAsia="Times New Roman" w:hAnsiTheme="minorHAnsi" w:cstheme="minorHAnsi"/>
        </w:rPr>
        <w:t xml:space="preserve"> P9 or F25)?</w:t>
      </w:r>
    </w:p>
    <w:p w14:paraId="4C37FDD1" w14:textId="77777777" w:rsidR="00A5182D" w:rsidRDefault="00A5182D">
      <w:pPr>
        <w:pStyle w:val="BodyText"/>
        <w:spacing w:before="5"/>
        <w:rPr>
          <w:sz w:val="32"/>
        </w:rPr>
      </w:pPr>
    </w:p>
    <w:p w14:paraId="1B112B3F" w14:textId="77777777" w:rsidR="00A5182D" w:rsidRDefault="008A3CB9">
      <w:pPr>
        <w:pStyle w:val="ListParagraph"/>
        <w:numPr>
          <w:ilvl w:val="0"/>
          <w:numId w:val="4"/>
        </w:numPr>
        <w:tabs>
          <w:tab w:val="left" w:pos="461"/>
        </w:tabs>
        <w:spacing w:line="264" w:lineRule="auto"/>
        <w:ind w:left="460" w:right="132"/>
        <w:jc w:val="left"/>
      </w:pPr>
      <w:r>
        <w:t xml:space="preserve">Use </w:t>
      </w:r>
      <w:proofErr w:type="spellStart"/>
      <w:r>
        <w:t>PyMOL</w:t>
      </w:r>
      <w:proofErr w:type="spellEnd"/>
      <w:r>
        <w:t xml:space="preserve"> to determine if a given protein is a monomer, dimer, trimer, etc. </w:t>
      </w:r>
      <w:r>
        <w:rPr>
          <w:sz w:val="21"/>
        </w:rPr>
        <w:t>or what the secondary</w:t>
      </w:r>
      <w:r>
        <w:rPr>
          <w:spacing w:val="1"/>
          <w:sz w:val="21"/>
        </w:rPr>
        <w:t xml:space="preserve"> </w:t>
      </w:r>
      <w:r>
        <w:rPr>
          <w:sz w:val="21"/>
        </w:rPr>
        <w:t>structure is of a given residue. Combine with PSIPRED to determine if it is a true positive, false positive, true</w:t>
      </w:r>
      <w:r>
        <w:rPr>
          <w:spacing w:val="-45"/>
          <w:sz w:val="21"/>
        </w:rPr>
        <w:t xml:space="preserve"> </w:t>
      </w:r>
      <w:r>
        <w:rPr>
          <w:sz w:val="21"/>
        </w:rPr>
        <w:t>negative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false</w:t>
      </w:r>
      <w:r>
        <w:rPr>
          <w:spacing w:val="-1"/>
          <w:sz w:val="21"/>
        </w:rPr>
        <w:t xml:space="preserve"> </w:t>
      </w:r>
      <w:r>
        <w:rPr>
          <w:sz w:val="21"/>
        </w:rPr>
        <w:t>negative.</w:t>
      </w:r>
    </w:p>
    <w:p w14:paraId="7CB4CE13" w14:textId="77777777" w:rsidR="00A5182D" w:rsidRDefault="00A5182D">
      <w:pPr>
        <w:spacing w:line="264" w:lineRule="auto"/>
        <w:sectPr w:rsidR="00A5182D">
          <w:pgSz w:w="12240" w:h="15840"/>
          <w:pgMar w:top="1400" w:right="1220" w:bottom="280" w:left="1240" w:header="720" w:footer="720" w:gutter="0"/>
          <w:cols w:space="720"/>
        </w:sectPr>
      </w:pPr>
    </w:p>
    <w:p w14:paraId="3F52A5F7" w14:textId="77777777" w:rsidR="00A5182D" w:rsidRDefault="008A3CB9">
      <w:pPr>
        <w:spacing w:before="41"/>
        <w:ind w:left="100"/>
        <w:jc w:val="both"/>
        <w:rPr>
          <w:b/>
        </w:rPr>
      </w:pPr>
      <w:r>
        <w:rPr>
          <w:b/>
        </w:rPr>
        <w:lastRenderedPageBreak/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covered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Day</w:t>
      </w:r>
      <w:r>
        <w:rPr>
          <w:b/>
          <w:spacing w:val="-1"/>
        </w:rPr>
        <w:t xml:space="preserve"> </w:t>
      </w:r>
      <w:r>
        <w:rPr>
          <w:b/>
        </w:rPr>
        <w:t>10-11</w:t>
      </w:r>
    </w:p>
    <w:p w14:paraId="60B5C055" w14:textId="77777777" w:rsidR="00A5182D" w:rsidRDefault="00A5182D">
      <w:pPr>
        <w:pStyle w:val="BodyText"/>
        <w:rPr>
          <w:b/>
        </w:rPr>
      </w:pPr>
    </w:p>
    <w:p w14:paraId="37A06149" w14:textId="77777777" w:rsidR="00A5182D" w:rsidRDefault="00A5182D">
      <w:pPr>
        <w:pStyle w:val="BodyText"/>
        <w:rPr>
          <w:b/>
          <w:sz w:val="24"/>
        </w:rPr>
      </w:pPr>
    </w:p>
    <w:p w14:paraId="1EC0F048" w14:textId="77777777" w:rsidR="00A5182D" w:rsidRDefault="008A3CB9">
      <w:pPr>
        <w:pStyle w:val="ListParagraph"/>
        <w:numPr>
          <w:ilvl w:val="0"/>
          <w:numId w:val="4"/>
        </w:numPr>
        <w:tabs>
          <w:tab w:val="left" w:pos="461"/>
        </w:tabs>
        <w:ind w:left="460" w:hanging="361"/>
        <w:jc w:val="left"/>
      </w:pPr>
      <w:r>
        <w:t>PFAM</w:t>
      </w:r>
    </w:p>
    <w:p w14:paraId="6ACECDEC" w14:textId="77777777" w:rsidR="00A5182D" w:rsidRDefault="008A3CB9">
      <w:pPr>
        <w:pStyle w:val="ListParagraph"/>
        <w:numPr>
          <w:ilvl w:val="0"/>
          <w:numId w:val="1"/>
        </w:numPr>
        <w:tabs>
          <w:tab w:val="left" w:pos="468"/>
        </w:tabs>
        <w:spacing w:before="147"/>
        <w:ind w:hanging="361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PFAM</w:t>
      </w:r>
      <w:r>
        <w:rPr>
          <w:spacing w:val="-2"/>
        </w:rPr>
        <w:t xml:space="preserve"> </w:t>
      </w:r>
      <w:r>
        <w:t>domains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protein</w:t>
      </w:r>
    </w:p>
    <w:p w14:paraId="1ABED9C9" w14:textId="77777777" w:rsidR="00A5182D" w:rsidRDefault="008A3CB9">
      <w:pPr>
        <w:pStyle w:val="ListParagraph"/>
        <w:numPr>
          <w:ilvl w:val="0"/>
          <w:numId w:val="1"/>
        </w:numPr>
        <w:tabs>
          <w:tab w:val="left" w:pos="468"/>
        </w:tabs>
        <w:spacing w:before="147"/>
        <w:ind w:hanging="361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architectures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domain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in?</w:t>
      </w:r>
    </w:p>
    <w:p w14:paraId="26B5C206" w14:textId="77777777" w:rsidR="00A5182D" w:rsidRDefault="008A3CB9">
      <w:pPr>
        <w:pStyle w:val="ListParagraph"/>
        <w:numPr>
          <w:ilvl w:val="0"/>
          <w:numId w:val="1"/>
        </w:numPr>
        <w:tabs>
          <w:tab w:val="left" w:pos="467"/>
          <w:tab w:val="left" w:pos="468"/>
        </w:tabs>
        <w:spacing w:before="147"/>
        <w:ind w:hanging="361"/>
      </w:pPr>
      <w:r>
        <w:t>Which</w:t>
      </w:r>
      <w:r>
        <w:rPr>
          <w:spacing w:val="-2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domain?</w:t>
      </w:r>
    </w:p>
    <w:p w14:paraId="25E11707" w14:textId="77777777" w:rsidR="00A5182D" w:rsidRDefault="008A3CB9">
      <w:pPr>
        <w:pStyle w:val="ListParagraph"/>
        <w:numPr>
          <w:ilvl w:val="0"/>
          <w:numId w:val="1"/>
        </w:numPr>
        <w:tabs>
          <w:tab w:val="left" w:pos="468"/>
        </w:tabs>
        <w:spacing w:before="147"/>
        <w:ind w:hanging="361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sequences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alignment?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sequences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seed</w:t>
      </w:r>
      <w:r>
        <w:rPr>
          <w:spacing w:val="-2"/>
        </w:rPr>
        <w:t xml:space="preserve"> </w:t>
      </w:r>
      <w:r>
        <w:t>alignment?</w:t>
      </w:r>
    </w:p>
    <w:p w14:paraId="473D3FE2" w14:textId="77777777" w:rsidR="00A5182D" w:rsidRDefault="008A3CB9">
      <w:pPr>
        <w:pStyle w:val="ListParagraph"/>
        <w:numPr>
          <w:ilvl w:val="0"/>
          <w:numId w:val="1"/>
        </w:numPr>
        <w:tabs>
          <w:tab w:val="left" w:pos="468"/>
        </w:tabs>
        <w:spacing w:before="147" w:line="264" w:lineRule="auto"/>
        <w:ind w:right="478"/>
      </w:pPr>
      <w:r>
        <w:t>What are characteristics of the three most common amino acid found at a specific site in the HMM</w:t>
      </w:r>
      <w:r>
        <w:rPr>
          <w:spacing w:val="-47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PFAM domain?</w:t>
      </w:r>
      <w:r>
        <w:rPr>
          <w:spacing w:val="-2"/>
        </w:rPr>
        <w:t xml:space="preserve"> </w:t>
      </w:r>
      <w:r>
        <w:t>For instance,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203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PFAM</w:t>
      </w:r>
      <w:r>
        <w:rPr>
          <w:spacing w:val="1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PF02171</w:t>
      </w:r>
    </w:p>
    <w:p w14:paraId="13C8A0DD" w14:textId="77777777" w:rsidR="00A5182D" w:rsidRDefault="008A3CB9">
      <w:pPr>
        <w:pStyle w:val="ListParagraph"/>
        <w:numPr>
          <w:ilvl w:val="0"/>
          <w:numId w:val="1"/>
        </w:numPr>
        <w:tabs>
          <w:tab w:val="left" w:pos="467"/>
          <w:tab w:val="left" w:pos="468"/>
        </w:tabs>
        <w:spacing w:before="119"/>
        <w:ind w:hanging="36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most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amino acids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site 217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PFAM</w:t>
      </w:r>
      <w:r>
        <w:rPr>
          <w:spacing w:val="-1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PF02</w:t>
      </w:r>
      <w:r>
        <w:t>171?</w:t>
      </w:r>
    </w:p>
    <w:p w14:paraId="12CFF702" w14:textId="77777777" w:rsidR="00A5182D" w:rsidRDefault="00A5182D">
      <w:pPr>
        <w:pStyle w:val="BodyText"/>
      </w:pPr>
    </w:p>
    <w:p w14:paraId="4F43CE75" w14:textId="77777777" w:rsidR="00A5182D" w:rsidRDefault="00A5182D">
      <w:pPr>
        <w:pStyle w:val="BodyText"/>
        <w:spacing w:before="2"/>
        <w:rPr>
          <w:sz w:val="24"/>
        </w:rPr>
      </w:pPr>
    </w:p>
    <w:p w14:paraId="77544A53" w14:textId="77777777" w:rsidR="00A5182D" w:rsidRDefault="008A3CB9">
      <w:pPr>
        <w:pStyle w:val="ListParagraph"/>
        <w:numPr>
          <w:ilvl w:val="0"/>
          <w:numId w:val="4"/>
        </w:numPr>
        <w:tabs>
          <w:tab w:val="left" w:pos="461"/>
        </w:tabs>
        <w:ind w:left="460" w:hanging="361"/>
        <w:jc w:val="left"/>
      </w:pPr>
      <w:r>
        <w:t>KEGG</w:t>
      </w:r>
    </w:p>
    <w:p w14:paraId="77B43A99" w14:textId="77777777" w:rsidR="00A5182D" w:rsidRDefault="008A3CB9">
      <w:pPr>
        <w:pStyle w:val="BodyText"/>
        <w:spacing w:before="147" w:line="264" w:lineRule="auto"/>
        <w:ind w:left="107" w:right="118"/>
        <w:jc w:val="both"/>
      </w:pPr>
      <w:r>
        <w:t xml:space="preserve">Based on a given Pathway, what are specific interactions? For instance, for </w:t>
      </w:r>
      <w:hyperlink r:id="rId7">
        <w:r>
          <w:rPr>
            <w:color w:val="0000FF"/>
            <w:u w:val="single" w:color="0000FF"/>
          </w:rPr>
          <w:t>KEGG PATHWAY: Pathways in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cancer - Homo sapiens (human) (genome.jp)</w:t>
        </w:r>
        <w:r>
          <w:rPr>
            <w:color w:val="0000FF"/>
          </w:rPr>
          <w:t xml:space="preserve"> </w:t>
        </w:r>
      </w:hyperlink>
      <w:r>
        <w:t>which proteins are phosphorylated by ERK? How does MEK</w:t>
      </w:r>
      <w:r>
        <w:rPr>
          <w:spacing w:val="1"/>
        </w:rPr>
        <w:t xml:space="preserve"> </w:t>
      </w:r>
      <w:r>
        <w:t>activate</w:t>
      </w:r>
      <w:r>
        <w:rPr>
          <w:spacing w:val="-2"/>
        </w:rPr>
        <w:t xml:space="preserve"> </w:t>
      </w:r>
      <w:r>
        <w:t>ERK? 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PIP3 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of GSK-3β?</w:t>
      </w:r>
    </w:p>
    <w:p w14:paraId="583907E0" w14:textId="77777777" w:rsidR="00A5182D" w:rsidRDefault="008A3CB9">
      <w:pPr>
        <w:pStyle w:val="ListParagraph"/>
        <w:numPr>
          <w:ilvl w:val="1"/>
          <w:numId w:val="1"/>
        </w:numPr>
        <w:tabs>
          <w:tab w:val="left" w:pos="941"/>
        </w:tabs>
        <w:spacing w:before="119"/>
        <w:jc w:val="both"/>
      </w:pPr>
      <w:r>
        <w:t>Remember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but</w:t>
      </w:r>
      <w:r>
        <w:t>ton</w:t>
      </w:r>
    </w:p>
    <w:sectPr w:rsidR="00A5182D">
      <w:pgSz w:w="12240" w:h="15840"/>
      <w:pgMar w:top="136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B2E1D"/>
    <w:multiLevelType w:val="hybridMultilevel"/>
    <w:tmpl w:val="B3C4D802"/>
    <w:lvl w:ilvl="0" w:tplc="56044780">
      <w:start w:val="1"/>
      <w:numFmt w:val="lowerLetter"/>
      <w:lvlText w:val="%1."/>
      <w:lvlJc w:val="left"/>
      <w:pPr>
        <w:ind w:left="1281" w:hanging="362"/>
        <w:jc w:val="lef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n-US" w:eastAsia="en-US" w:bidi="ar-SA"/>
      </w:rPr>
    </w:lvl>
    <w:lvl w:ilvl="1" w:tplc="4BC09C74">
      <w:numFmt w:val="bullet"/>
      <w:lvlText w:val="•"/>
      <w:lvlJc w:val="left"/>
      <w:pPr>
        <w:ind w:left="2130" w:hanging="362"/>
      </w:pPr>
      <w:rPr>
        <w:rFonts w:hint="default"/>
        <w:lang w:val="en-US" w:eastAsia="en-US" w:bidi="ar-SA"/>
      </w:rPr>
    </w:lvl>
    <w:lvl w:ilvl="2" w:tplc="A684AF36">
      <w:numFmt w:val="bullet"/>
      <w:lvlText w:val="•"/>
      <w:lvlJc w:val="left"/>
      <w:pPr>
        <w:ind w:left="2980" w:hanging="362"/>
      </w:pPr>
      <w:rPr>
        <w:rFonts w:hint="default"/>
        <w:lang w:val="en-US" w:eastAsia="en-US" w:bidi="ar-SA"/>
      </w:rPr>
    </w:lvl>
    <w:lvl w:ilvl="3" w:tplc="50E284A2">
      <w:numFmt w:val="bullet"/>
      <w:lvlText w:val="•"/>
      <w:lvlJc w:val="left"/>
      <w:pPr>
        <w:ind w:left="3830" w:hanging="362"/>
      </w:pPr>
      <w:rPr>
        <w:rFonts w:hint="default"/>
        <w:lang w:val="en-US" w:eastAsia="en-US" w:bidi="ar-SA"/>
      </w:rPr>
    </w:lvl>
    <w:lvl w:ilvl="4" w:tplc="E07A495A">
      <w:numFmt w:val="bullet"/>
      <w:lvlText w:val="•"/>
      <w:lvlJc w:val="left"/>
      <w:pPr>
        <w:ind w:left="4680" w:hanging="362"/>
      </w:pPr>
      <w:rPr>
        <w:rFonts w:hint="default"/>
        <w:lang w:val="en-US" w:eastAsia="en-US" w:bidi="ar-SA"/>
      </w:rPr>
    </w:lvl>
    <w:lvl w:ilvl="5" w:tplc="5E1845A8">
      <w:numFmt w:val="bullet"/>
      <w:lvlText w:val="•"/>
      <w:lvlJc w:val="left"/>
      <w:pPr>
        <w:ind w:left="5530" w:hanging="362"/>
      </w:pPr>
      <w:rPr>
        <w:rFonts w:hint="default"/>
        <w:lang w:val="en-US" w:eastAsia="en-US" w:bidi="ar-SA"/>
      </w:rPr>
    </w:lvl>
    <w:lvl w:ilvl="6" w:tplc="97D42788">
      <w:numFmt w:val="bullet"/>
      <w:lvlText w:val="•"/>
      <w:lvlJc w:val="left"/>
      <w:pPr>
        <w:ind w:left="6380" w:hanging="362"/>
      </w:pPr>
      <w:rPr>
        <w:rFonts w:hint="default"/>
        <w:lang w:val="en-US" w:eastAsia="en-US" w:bidi="ar-SA"/>
      </w:rPr>
    </w:lvl>
    <w:lvl w:ilvl="7" w:tplc="0C100A04">
      <w:numFmt w:val="bullet"/>
      <w:lvlText w:val="•"/>
      <w:lvlJc w:val="left"/>
      <w:pPr>
        <w:ind w:left="7230" w:hanging="362"/>
      </w:pPr>
      <w:rPr>
        <w:rFonts w:hint="default"/>
        <w:lang w:val="en-US" w:eastAsia="en-US" w:bidi="ar-SA"/>
      </w:rPr>
    </w:lvl>
    <w:lvl w:ilvl="8" w:tplc="BB2C2C5E">
      <w:numFmt w:val="bullet"/>
      <w:lvlText w:val="•"/>
      <w:lvlJc w:val="left"/>
      <w:pPr>
        <w:ind w:left="808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30B25DC4"/>
    <w:multiLevelType w:val="multilevel"/>
    <w:tmpl w:val="D0F6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6128C"/>
    <w:multiLevelType w:val="hybridMultilevel"/>
    <w:tmpl w:val="8244E2B2"/>
    <w:lvl w:ilvl="0" w:tplc="861C7E1E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DD267BB6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 w:tplc="94C4AC6E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917E1DF0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D26E82F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A42A8B2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1AC8A9E0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8CD6509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279E527C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A0376E9"/>
    <w:multiLevelType w:val="hybridMultilevel"/>
    <w:tmpl w:val="44061D4A"/>
    <w:lvl w:ilvl="0" w:tplc="024A2BD6">
      <w:start w:val="1"/>
      <w:numFmt w:val="lowerLetter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FD0A05D0">
      <w:numFmt w:val="bullet"/>
      <w:lvlText w:val="•"/>
      <w:lvlJc w:val="left"/>
      <w:pPr>
        <w:ind w:left="940" w:hanging="361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2" w:tplc="3F0AB4BE"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3" w:tplc="86ACD3A4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4" w:tplc="C4907AB8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  <w:lvl w:ilvl="5" w:tplc="88A211BE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6" w:tplc="294EDE44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7" w:tplc="695C7B5E">
      <w:numFmt w:val="bullet"/>
      <w:lvlText w:val="•"/>
      <w:lvlJc w:val="left"/>
      <w:pPr>
        <w:ind w:left="6833" w:hanging="361"/>
      </w:pPr>
      <w:rPr>
        <w:rFonts w:hint="default"/>
        <w:lang w:val="en-US" w:eastAsia="en-US" w:bidi="ar-SA"/>
      </w:rPr>
    </w:lvl>
    <w:lvl w:ilvl="8" w:tplc="2E7A4B2C"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517781"/>
    <w:multiLevelType w:val="hybridMultilevel"/>
    <w:tmpl w:val="B8F628D6"/>
    <w:lvl w:ilvl="0" w:tplc="FC2E3A46">
      <w:start w:val="1"/>
      <w:numFmt w:val="decimal"/>
      <w:lvlText w:val="%1."/>
      <w:lvlJc w:val="left"/>
      <w:pPr>
        <w:ind w:left="1273" w:hanging="360"/>
        <w:jc w:val="right"/>
      </w:pPr>
      <w:rPr>
        <w:rFonts w:hint="default"/>
        <w:w w:val="99"/>
        <w:lang w:val="en-US" w:eastAsia="en-US" w:bidi="ar-SA"/>
      </w:rPr>
    </w:lvl>
    <w:lvl w:ilvl="1" w:tplc="0A5CD3A0">
      <w:start w:val="1"/>
      <w:numFmt w:val="upperLetter"/>
      <w:lvlText w:val="%2."/>
      <w:lvlJc w:val="left"/>
      <w:pPr>
        <w:ind w:left="1273" w:hanging="360"/>
        <w:jc w:val="left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n-US" w:eastAsia="en-US" w:bidi="ar-SA"/>
      </w:rPr>
    </w:lvl>
    <w:lvl w:ilvl="2" w:tplc="5AF2630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8118E8A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4" w:tplc="D012CAE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100E5FA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00C623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C79AE112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294A5A0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82D"/>
    <w:rsid w:val="008A3CB9"/>
    <w:rsid w:val="00A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2CED"/>
  <w15:docId w15:val="{3B520D38-66EB-4D79-A877-F8FC6EA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A3C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me.jp/kegg-bin/show_pathway?hsa05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nome.jp/kegg-bin/show_pathway?hsa05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bi.ac.uk/Tools/msa/muscle/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Liberles</dc:creator>
  <cp:lastModifiedBy>Jessica Liberles</cp:lastModifiedBy>
  <cp:revision>2</cp:revision>
  <dcterms:created xsi:type="dcterms:W3CDTF">2021-02-21T19:30:00Z</dcterms:created>
  <dcterms:modified xsi:type="dcterms:W3CDTF">2021-02-21T19:31:00Z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2021-02-21T00:00:00Z</vt:filetime>
  </property>
</Properties>
</file>